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A9" w:rsidRPr="00365F9E" w:rsidRDefault="005D1FA9" w:rsidP="005D1FA9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5D1FA9" w:rsidRPr="0055569B" w:rsidRDefault="005D1FA9" w:rsidP="005D1FA9">
      <w:pPr>
        <w:jc w:val="center"/>
        <w:rPr>
          <w:rFonts w:ascii="华文中宋" w:eastAsia="华文中宋" w:hAnsi="华文中宋"/>
          <w:sz w:val="18"/>
          <w:szCs w:val="18"/>
        </w:rPr>
      </w:pPr>
      <w:r w:rsidRPr="00365F9E">
        <w:rPr>
          <w:rFonts w:ascii="方正小标宋_GBK" w:eastAsia="方正小标宋_GBK" w:hAnsi="华文中宋" w:hint="eastAsia"/>
          <w:sz w:val="44"/>
          <w:szCs w:val="44"/>
        </w:rPr>
        <w:t>惩治和预防腐败体系任务分解表</w:t>
      </w:r>
    </w:p>
    <w:tbl>
      <w:tblPr>
        <w:tblW w:w="8398" w:type="dxa"/>
        <w:jc w:val="center"/>
        <w:tblInd w:w="-5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20" w:firstRow="1" w:lastRow="0" w:firstColumn="0" w:lastColumn="0" w:noHBand="0" w:noVBand="0"/>
      </w:tblPr>
      <w:tblGrid>
        <w:gridCol w:w="1199"/>
        <w:gridCol w:w="1354"/>
        <w:gridCol w:w="2191"/>
        <w:gridCol w:w="1180"/>
        <w:gridCol w:w="2474"/>
      </w:tblGrid>
      <w:tr w:rsidR="005D1FA9" w:rsidRPr="0055569B" w:rsidTr="005C1881">
        <w:trPr>
          <w:trHeight w:val="691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55569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工作任务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55569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项目分类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55569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重点内容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55569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牵头单位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55569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协同单位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 w:val="restart"/>
            <w:shd w:val="clear" w:color="auto" w:fill="auto"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B20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一、全面抓好党的作风建设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B20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坚持不懈从严抓党风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切实落实党组织抓党风建设的责任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党办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组织部、宣传部、纪委办、各二级党组织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以严明的纪律推进作风建设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组织部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党办、纪委办、各二级党组织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B20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继续深入落实中央八项规定精神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持之以恒纠正“四风”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党办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各单位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强化监督严肃执纪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纪委办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组织部、审计处、人事处、财务处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B20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深化党的群众路线教育实践活动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把党的群众路线教育实践活动落到实处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党办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组织部、各二级党组织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健全改进作风常态化机制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党办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各单位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 w:val="restart"/>
            <w:shd w:val="clear" w:color="auto" w:fill="auto"/>
            <w:vAlign w:val="center"/>
          </w:tcPr>
          <w:p w:rsidR="005D1FA9" w:rsidRPr="00CB2053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B20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二、坚决惩治腐败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B20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加大违纪违法案件查处力度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坚持对腐败零容忍，有案必查、有腐必惩。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纪委办、监察处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审计处、财务处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坚持抓早抓小、防微杜渐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纪委办、监察处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各二级党组织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B20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严肃查处用人选人上的腐败问题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严肃查处用人选人上的腐败问题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纪委办、监察处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组织部、人事处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B20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坚决查纠师生反映强烈的突出问题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对群众反映强烈的突出问题集中开展专项整治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纪委办、监察处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各单位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坚决纠正损害师生利益的不正之风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各职能部门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监察处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B20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完善查信办案工作机制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完善查信办案工作机制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纪委办、监察处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组织部、审计处、财务处、各二级党组织</w:t>
            </w:r>
          </w:p>
        </w:tc>
      </w:tr>
      <w:tr w:rsidR="005D1FA9" w:rsidRPr="0055569B" w:rsidTr="005C1881">
        <w:trPr>
          <w:trHeight w:val="691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55569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lastRenderedPageBreak/>
              <w:t>工作任务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55569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项目分类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55569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重点内容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55569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牵头单位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55569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协同单位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 w:val="restart"/>
            <w:shd w:val="clear" w:color="auto" w:fill="auto"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B20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三、科学有效预防腐败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B20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深化党风廉政宣传教育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强化党风廉政教育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宣传部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党办、校办、组织部、纪委办、党校、各二级党组织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加强廉洁文化建设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纪委办、监察处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宣传部、工会、团委、各二级党组织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加强宣传和舆论引导工作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宣传部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党办、校办、纪委办、信息化建设与管理处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B20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健全和完善反腐倡廉制度建设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健全完善制度建设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党办、校办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各单位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建立健全廉政风险防控机制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纪委办、监察处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各单位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加强制度执行的监督检查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纪委办、监察处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党办、校办、组织部、审计处、财务处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B20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强化权力运行制约和监督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加强党内监督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纪委办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党办、组织部、各二级党组织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加强民主监督和舆论监督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纪委办、监察处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组织部、统战部、宣传部、工会、团委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不断完善监督方式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纪委办、监察处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各单位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 w:val="restart"/>
            <w:shd w:val="clear" w:color="auto" w:fill="auto"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B20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四、加强组织领导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B20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全面落实党委主体责任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党委领导班子的集体责任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党办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各二级党组织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领导班子成员的个人责任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党办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各二级党组织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5D1FA9" w:rsidRPr="00CB2053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B20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全面落实纪委监督责任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协助党委加强党风廉政建设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纪委办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D1FA9" w:rsidRPr="0055569B" w:rsidTr="005C1881">
        <w:trPr>
          <w:trHeight w:val="907"/>
          <w:jc w:val="center"/>
        </w:trPr>
        <w:tc>
          <w:tcPr>
            <w:tcW w:w="1199" w:type="dxa"/>
            <w:vMerge/>
            <w:vAlign w:val="center"/>
          </w:tcPr>
          <w:p w:rsidR="005D1FA9" w:rsidRPr="0055569B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:rsidR="005D1FA9" w:rsidRPr="0055569B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5D1FA9" w:rsidRPr="0055569B" w:rsidRDefault="005D1FA9" w:rsidP="005C188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执行党的纪律检查体制改革要求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1FA9" w:rsidRPr="0055569B" w:rsidRDefault="005D1FA9" w:rsidP="005C18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纪委办</w:t>
            </w:r>
          </w:p>
        </w:tc>
        <w:tc>
          <w:tcPr>
            <w:tcW w:w="2474" w:type="dxa"/>
            <w:shd w:val="clear" w:color="auto" w:fill="auto"/>
            <w:noWrap/>
            <w:vAlign w:val="center"/>
          </w:tcPr>
          <w:p w:rsidR="005D1FA9" w:rsidRPr="0055569B" w:rsidRDefault="005D1FA9" w:rsidP="005C18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56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5D1FA9" w:rsidRPr="0055569B" w:rsidRDefault="005D1FA9" w:rsidP="005D1FA9">
      <w:pPr>
        <w:jc w:val="center"/>
        <w:rPr>
          <w:rFonts w:ascii="华文中宋" w:eastAsia="华文中宋" w:hAnsi="华文中宋"/>
          <w:sz w:val="24"/>
        </w:rPr>
      </w:pPr>
    </w:p>
    <w:p w:rsidR="005D1FA9" w:rsidRDefault="005D1FA9" w:rsidP="005D1FA9"/>
    <w:p w:rsidR="005D1FA9" w:rsidRPr="005D1FA9" w:rsidRDefault="005D1FA9" w:rsidP="005D1FA9"/>
    <w:p w:rsidR="003041EA" w:rsidRDefault="003041EA"/>
    <w:sectPr w:rsidR="003041E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545" w:rsidRDefault="00373545">
      <w:r>
        <w:separator/>
      </w:r>
    </w:p>
  </w:endnote>
  <w:endnote w:type="continuationSeparator" w:id="0">
    <w:p w:rsidR="00373545" w:rsidRDefault="0037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82F" w:rsidRDefault="005D1FA9" w:rsidP="008504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782F" w:rsidRDefault="0037354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82F" w:rsidRPr="00103169" w:rsidRDefault="005D1FA9" w:rsidP="00850453">
    <w:pPr>
      <w:pStyle w:val="a3"/>
      <w:framePr w:wrap="around" w:vAnchor="text" w:hAnchor="margin" w:xAlign="center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Pr="00103169">
      <w:rPr>
        <w:rStyle w:val="a4"/>
        <w:sz w:val="28"/>
        <w:szCs w:val="28"/>
      </w:rPr>
      <w:fldChar w:fldCharType="begin"/>
    </w:r>
    <w:r w:rsidRPr="00103169">
      <w:rPr>
        <w:rStyle w:val="a4"/>
        <w:sz w:val="28"/>
        <w:szCs w:val="28"/>
      </w:rPr>
      <w:instrText xml:space="preserve">PAGE  </w:instrText>
    </w:r>
    <w:r w:rsidRPr="00103169">
      <w:rPr>
        <w:rStyle w:val="a4"/>
        <w:sz w:val="28"/>
        <w:szCs w:val="28"/>
      </w:rPr>
      <w:fldChar w:fldCharType="separate"/>
    </w:r>
    <w:r w:rsidR="00F341F5">
      <w:rPr>
        <w:rStyle w:val="a4"/>
        <w:noProof/>
        <w:sz w:val="28"/>
        <w:szCs w:val="28"/>
      </w:rPr>
      <w:t>1</w:t>
    </w:r>
    <w:r w:rsidRPr="00103169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E8782F" w:rsidRDefault="003735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545" w:rsidRDefault="00373545">
      <w:r>
        <w:separator/>
      </w:r>
    </w:p>
  </w:footnote>
  <w:footnote w:type="continuationSeparator" w:id="0">
    <w:p w:rsidR="00373545" w:rsidRDefault="0037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A9"/>
    <w:rsid w:val="003041EA"/>
    <w:rsid w:val="00373545"/>
    <w:rsid w:val="00454F41"/>
    <w:rsid w:val="005D1FA9"/>
    <w:rsid w:val="008342D9"/>
    <w:rsid w:val="008F0907"/>
    <w:rsid w:val="009B756E"/>
    <w:rsid w:val="00A71221"/>
    <w:rsid w:val="00B119B6"/>
    <w:rsid w:val="00E25161"/>
    <w:rsid w:val="00EB6BEC"/>
    <w:rsid w:val="00F341F5"/>
    <w:rsid w:val="00FC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D1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D1FA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D1FA9"/>
  </w:style>
  <w:style w:type="paragraph" w:styleId="a5">
    <w:name w:val="header"/>
    <w:basedOn w:val="a"/>
    <w:link w:val="Char0"/>
    <w:uiPriority w:val="99"/>
    <w:unhideWhenUsed/>
    <w:rsid w:val="00834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342D9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F09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0907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B6BE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B6BEC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D1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D1FA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D1FA9"/>
  </w:style>
  <w:style w:type="paragraph" w:styleId="a5">
    <w:name w:val="header"/>
    <w:basedOn w:val="a"/>
    <w:link w:val="Char0"/>
    <w:uiPriority w:val="99"/>
    <w:unhideWhenUsed/>
    <w:rsid w:val="00834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342D9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F09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0907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B6BE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B6BE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2015-05-29T00:41:00Z</cp:lastPrinted>
  <dcterms:created xsi:type="dcterms:W3CDTF">2015-05-29T01:03:00Z</dcterms:created>
  <dcterms:modified xsi:type="dcterms:W3CDTF">2015-05-29T01:03:00Z</dcterms:modified>
</cp:coreProperties>
</file>